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2857" w14:textId="587B4F13" w:rsidR="00357B42" w:rsidRDefault="00357B42" w:rsidP="00357B42">
      <w:pPr>
        <w:pStyle w:val="Titolo2"/>
        <w:rPr>
          <w:rFonts w:eastAsia="IBM Plex Sans"/>
        </w:rPr>
      </w:pPr>
      <w:r>
        <w:rPr>
          <w:rFonts w:eastAsia="IBM Plex Sans"/>
        </w:rPr>
        <w:t>T</w:t>
      </w:r>
      <w:r>
        <w:rPr>
          <w:rFonts w:eastAsia="IBM Plex Sans"/>
        </w:rPr>
        <w:t>one &amp; Voice</w:t>
      </w:r>
    </w:p>
    <w:p w14:paraId="79A97256" w14:textId="77777777" w:rsidR="00357B42" w:rsidRDefault="00357B42" w:rsidP="00357B42"/>
    <w:p w14:paraId="74943A43" w14:textId="77777777" w:rsidR="00357B42" w:rsidRDefault="00357B42" w:rsidP="00357B42">
      <w:pPr>
        <w:numPr>
          <w:ilvl w:val="0"/>
          <w:numId w:val="1"/>
        </w:numPr>
      </w:pPr>
      <w:r>
        <w:t>helpful, enthusiastic, and proactive</w:t>
      </w:r>
    </w:p>
    <w:p w14:paraId="758C0144" w14:textId="77777777" w:rsidR="00357B42" w:rsidRDefault="00357B42" w:rsidP="00357B42">
      <w:pPr>
        <w:numPr>
          <w:ilvl w:val="0"/>
          <w:numId w:val="1"/>
        </w:numPr>
      </w:pPr>
      <w:r>
        <w:t>friendly, polite, attractive, and appealing</w:t>
      </w:r>
    </w:p>
    <w:p w14:paraId="17198152" w14:textId="53191F98" w:rsidR="00357B42" w:rsidRDefault="00357B42" w:rsidP="00357B42">
      <w:pPr>
        <w:numPr>
          <w:ilvl w:val="0"/>
          <w:numId w:val="1"/>
        </w:numPr>
      </w:pPr>
      <w:r>
        <w:t xml:space="preserve">conversational, yet credible (not too familiar) </w:t>
      </w:r>
    </w:p>
    <w:p w14:paraId="4882E4C1" w14:textId="77777777" w:rsidR="00357B42" w:rsidRDefault="00357B42" w:rsidP="00357B42">
      <w:pPr>
        <w:numPr>
          <w:ilvl w:val="0"/>
          <w:numId w:val="1"/>
        </w:numPr>
      </w:pPr>
      <w:r>
        <w:t>clear and concise</w:t>
      </w:r>
    </w:p>
    <w:p w14:paraId="608EA245" w14:textId="77777777" w:rsidR="00357B42" w:rsidRDefault="00357B42" w:rsidP="00357B42">
      <w:pPr>
        <w:numPr>
          <w:ilvl w:val="0"/>
          <w:numId w:val="1"/>
        </w:numPr>
      </w:pPr>
      <w:r>
        <w:t>engaging and delightful</w:t>
      </w:r>
    </w:p>
    <w:p w14:paraId="5AF408F5" w14:textId="77777777" w:rsidR="00357B42" w:rsidRDefault="00357B42" w:rsidP="00357B42">
      <w:pPr>
        <w:numPr>
          <w:ilvl w:val="0"/>
          <w:numId w:val="1"/>
        </w:numPr>
      </w:pPr>
      <w:r>
        <w:t xml:space="preserve">fluent and natural, easy to understand and accessible to </w:t>
      </w:r>
      <w:proofErr w:type="gramStart"/>
      <w:r>
        <w:t>all</w:t>
      </w:r>
      <w:proofErr w:type="gramEnd"/>
    </w:p>
    <w:p w14:paraId="2E856DF9" w14:textId="77777777" w:rsidR="00357B42" w:rsidRDefault="00357B42" w:rsidP="00357B42">
      <w:pPr>
        <w:ind w:left="720"/>
      </w:pPr>
    </w:p>
    <w:p w14:paraId="37D756E9" w14:textId="77777777" w:rsidR="00357B42" w:rsidRDefault="00357B42" w:rsidP="00357B42">
      <w:pPr>
        <w:ind w:left="720"/>
      </w:pPr>
    </w:p>
    <w:p w14:paraId="4C92B47B" w14:textId="783402D0" w:rsidR="00357B42" w:rsidRDefault="00357B42" w:rsidP="00357B42">
      <w:pPr>
        <w:rPr>
          <w:b/>
          <w:bCs/>
        </w:rPr>
      </w:pPr>
      <w:r w:rsidRPr="00357B42">
        <w:rPr>
          <w:rFonts w:cs="Times New Roman"/>
          <w:b/>
          <w:sz w:val="28"/>
          <w:szCs w:val="28"/>
        </w:rPr>
        <w:t>General Style</w:t>
      </w:r>
    </w:p>
    <w:p w14:paraId="761988E9" w14:textId="77777777" w:rsidR="00357B42" w:rsidRDefault="00357B42" w:rsidP="00357B42">
      <w:r w:rsidRPr="00357B42">
        <w:t xml:space="preserve">Since marketing material addresses professionals directly, the same form of addressing the reader should be maintained within the translation. The marketing speech is more informal and supports some </w:t>
      </w:r>
      <w:proofErr w:type="gramStart"/>
      <w:r w:rsidRPr="00357B42">
        <w:t>adaptations, since</w:t>
      </w:r>
      <w:proofErr w:type="gramEnd"/>
      <w:r w:rsidRPr="00357B42">
        <w:t xml:space="preserve"> its goal is to communicate with users. Therefore, translator should not be afraid of adapting sentences that look too Americanized in </w:t>
      </w:r>
      <w:r>
        <w:t>the target language</w:t>
      </w:r>
      <w:r w:rsidRPr="00357B42">
        <w:t xml:space="preserve">. </w:t>
      </w:r>
    </w:p>
    <w:p w14:paraId="0C476483" w14:textId="77777777" w:rsidR="00357B42" w:rsidRDefault="00357B42" w:rsidP="00357B42">
      <w:r w:rsidRPr="00357B42">
        <w:t xml:space="preserve">Literal translations should be avoided. Translators should find acceptable and proper solutions for </w:t>
      </w:r>
      <w:r>
        <w:t>their</w:t>
      </w:r>
      <w:r w:rsidRPr="00357B42">
        <w:t xml:space="preserve"> audiences. </w:t>
      </w:r>
    </w:p>
    <w:p w14:paraId="3717254E" w14:textId="77777777" w:rsidR="00357B42" w:rsidRDefault="00357B42" w:rsidP="00357B42"/>
    <w:p w14:paraId="0F363FD1" w14:textId="2CB74BC4" w:rsidR="00357B42" w:rsidRDefault="00357B42" w:rsidP="00357B42">
      <w:r w:rsidRPr="00357B42">
        <w:t xml:space="preserve">English often </w:t>
      </w:r>
      <w:r>
        <w:t xml:space="preserve">might </w:t>
      </w:r>
      <w:r w:rsidRPr="00357B42">
        <w:t>repeat the same term in the same sentence. Please avoid doing this if the context is clear.</w:t>
      </w:r>
    </w:p>
    <w:p w14:paraId="1C1C499C" w14:textId="77777777" w:rsidR="00357B42" w:rsidRDefault="00357B42" w:rsidP="00357B42"/>
    <w:p w14:paraId="3DE6D0FA" w14:textId="4F0B84B6" w:rsidR="00357B42" w:rsidRPr="00357B42" w:rsidRDefault="00357B42" w:rsidP="00357B42">
      <w:pPr>
        <w:rPr>
          <w:rFonts w:cs="Times New Roman"/>
          <w:b/>
          <w:sz w:val="28"/>
          <w:szCs w:val="28"/>
        </w:rPr>
      </w:pPr>
      <w:r w:rsidRPr="00357B42">
        <w:rPr>
          <w:rFonts w:cs="Times New Roman"/>
          <w:b/>
          <w:sz w:val="28"/>
          <w:szCs w:val="28"/>
        </w:rPr>
        <w:t>Cultural adaptation</w:t>
      </w:r>
    </w:p>
    <w:p w14:paraId="0A21DD15" w14:textId="383B8E89" w:rsidR="00357B42" w:rsidRDefault="00357B42" w:rsidP="00357B42">
      <w:r>
        <w:t xml:space="preserve">Please localize examples to make it clearer for the target </w:t>
      </w:r>
      <w:proofErr w:type="gramStart"/>
      <w:r>
        <w:t>audiences</w:t>
      </w:r>
      <w:proofErr w:type="gramEnd"/>
    </w:p>
    <w:p w14:paraId="23F2FE86" w14:textId="2B59A598" w:rsidR="00357B42" w:rsidRDefault="00357B42" w:rsidP="00357B42"/>
    <w:p w14:paraId="5DA55767" w14:textId="77777777" w:rsidR="00DC32EB" w:rsidRDefault="00DC32EB"/>
    <w:sectPr w:rsidR="00DC3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Georgia-Bold">
    <w:altName w:val="Georg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4D8E"/>
    <w:multiLevelType w:val="multilevel"/>
    <w:tmpl w:val="F4BEDFB8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2092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42"/>
    <w:rsid w:val="00357B42"/>
    <w:rsid w:val="00D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C9E9"/>
  <w15:chartTrackingRefBased/>
  <w15:docId w15:val="{29C302A2-504A-4B0B-BC81-6FA3DC2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B42"/>
    <w:pPr>
      <w:spacing w:after="0" w:line="276" w:lineRule="auto"/>
    </w:pPr>
    <w:rPr>
      <w:rFonts w:ascii="IBM Plex Sans" w:eastAsia="IBM Plex Sans" w:hAnsi="IBM Plex Sans" w:cs="IBM Plex Sans"/>
      <w:color w:val="1D1C1D"/>
      <w:kern w:val="0"/>
      <w:sz w:val="24"/>
      <w:szCs w:val="24"/>
      <w:lang w:val="en"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B42"/>
    <w:pPr>
      <w:keepNext/>
      <w:keepLines/>
      <w:spacing w:before="360" w:after="120"/>
      <w:outlineLvl w:val="1"/>
    </w:pPr>
    <w:rPr>
      <w:rFonts w:eastAsia="Times New Roman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B42"/>
    <w:rPr>
      <w:rFonts w:ascii="IBM Plex Sans" w:eastAsia="Times New Roman" w:hAnsi="IBM Plex Sans" w:cs="Times New Roman"/>
      <w:b/>
      <w:color w:val="1D1C1D"/>
      <w:kern w:val="0"/>
      <w:sz w:val="28"/>
      <w:szCs w:val="28"/>
      <w:lang w:val="en" w:eastAsia="it-IT"/>
      <w14:ligatures w14:val="none"/>
    </w:rPr>
  </w:style>
  <w:style w:type="character" w:customStyle="1" w:styleId="fontstyle01">
    <w:name w:val="fontstyle01"/>
    <w:basedOn w:val="Carpredefinitoparagrafo"/>
    <w:rsid w:val="00357B42"/>
    <w:rPr>
      <w:rFonts w:ascii="Georgia-Bold" w:hAnsi="Georgia-Bold" w:hint="default"/>
      <w:b/>
      <w:bCs/>
      <w:i w:val="0"/>
      <w:iCs w:val="0"/>
      <w:color w:val="1F497D"/>
      <w:sz w:val="20"/>
      <w:szCs w:val="20"/>
    </w:rPr>
  </w:style>
  <w:style w:type="character" w:customStyle="1" w:styleId="fontstyle21">
    <w:name w:val="fontstyle21"/>
    <w:basedOn w:val="Carpredefinitoparagrafo"/>
    <w:rsid w:val="00357B42"/>
    <w:rPr>
      <w:rFonts w:ascii="Georgia" w:hAnsi="Georgia" w:hint="default"/>
      <w:b w:val="0"/>
      <w:bCs w:val="0"/>
      <w:i w:val="0"/>
      <w:iCs w:val="0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796</Characters>
  <Application>Microsoft Office Word</Application>
  <DocSecurity>0</DocSecurity>
  <Lines>22</Lines>
  <Paragraphs>19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Cresceri - Creative Words</dc:creator>
  <cp:keywords/>
  <dc:description/>
  <cp:lastModifiedBy>Diego Cresceri - Creative Words</cp:lastModifiedBy>
  <cp:revision>1</cp:revision>
  <dcterms:created xsi:type="dcterms:W3CDTF">2023-04-28T12:15:00Z</dcterms:created>
  <dcterms:modified xsi:type="dcterms:W3CDTF">2023-04-28T12:19:00Z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0f45a556-1c33-4201-87e2-67eb504faa06</vt:lpwstr>
  </property>
</Properties>
</file>